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2C2A8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оценки заявок,</w:t>
      </w:r>
    </w:p>
    <w:p w14:paraId="13E2B16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окончательных предложений участников закупки</w:t>
      </w:r>
    </w:p>
    <w:p w14:paraId="7ABD68F4" w14:textId="5D7FD336" w:rsid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запроса предложений</w:t>
      </w:r>
    </w:p>
    <w:p w14:paraId="0BD6B8FB" w14:textId="47831A0C" w:rsidR="009368C3" w:rsidRDefault="009368C3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02E59" w14:textId="78FEBBBA" w:rsidR="002B62EA" w:rsidRPr="009368C3" w:rsidRDefault="009368C3" w:rsidP="002B62EA">
      <w:pPr>
        <w:shd w:val="clear" w:color="auto" w:fill="FFFFFF"/>
        <w:spacing w:after="75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6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заявок, окончательных предложений участников закупки осуществляется в соответствии со статьей </w:t>
      </w:r>
      <w:r w:rsidR="002B62EA" w:rsidRPr="00007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22 </w:t>
      </w:r>
      <w:r w:rsidR="002B62EA" w:rsidRPr="00E361B8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Закона Приднестровской Молдавской Республики от 26 ноября 2018 года № 318-З-VI «О закупках в Приднестровской Молдавской Республике» (САЗ 18-48)</w:t>
      </w:r>
      <w:r w:rsidR="002B62EA" w:rsidRPr="00007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Постановлением    Правительства ПМР от 25 марта 2020</w:t>
      </w:r>
      <w:r w:rsidR="002B62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года </w:t>
      </w:r>
      <w:r w:rsidR="002B62EA" w:rsidRPr="000070C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№78 «Об </w:t>
      </w:r>
      <w:r w:rsidR="002B62EA">
        <w:rPr>
          <w:rFonts w:ascii="Times New Roman" w:eastAsia="Times New Roman" w:hAnsi="Times New Roman"/>
          <w:bCs/>
          <w:sz w:val="24"/>
          <w:szCs w:val="24"/>
          <w:lang w:eastAsia="ru-RU"/>
        </w:rPr>
        <w:t>утверждении п</w:t>
      </w:r>
      <w:r w:rsidR="002B62EA" w:rsidRPr="000070C4">
        <w:rPr>
          <w:rFonts w:ascii="Times New Roman" w:eastAsia="Times New Roman" w:hAnsi="Times New Roman"/>
          <w:bCs/>
          <w:sz w:val="24"/>
          <w:szCs w:val="24"/>
          <w:lang w:eastAsia="ru-RU"/>
        </w:rPr>
        <w:t>орядка оценки заявок, окончательных предложений участников закупки при проведении запроса предложений»</w:t>
      </w:r>
      <w:r w:rsidR="002B62E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2B62EA" w:rsidRPr="00E361B8">
        <w:rPr>
          <w:rFonts w:ascii="Times New Roman" w:eastAsia="Times New Roman" w:hAnsi="Times New Roman"/>
          <w:bCs/>
          <w:sz w:val="24"/>
          <w:szCs w:val="24"/>
          <w:lang w:eastAsia="ru-RU"/>
        </w:rPr>
        <w:t>САЗ 20-13)</w:t>
      </w:r>
      <w:r w:rsidR="002B62EA" w:rsidRPr="000070C4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14:paraId="5ED850DA" w14:textId="77777777" w:rsidR="003755C6" w:rsidRDefault="003755C6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8B264A" w14:textId="1A473E49" w:rsidR="009368C3" w:rsidRPr="006F41EB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E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оценки:</w:t>
      </w:r>
    </w:p>
    <w:p w14:paraId="3A2D25CD" w14:textId="710FF48C" w:rsidR="009368C3" w:rsidRPr="006F41EB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276"/>
        <w:gridCol w:w="1276"/>
        <w:gridCol w:w="1740"/>
        <w:gridCol w:w="1418"/>
        <w:gridCol w:w="1564"/>
      </w:tblGrid>
      <w:tr w:rsidR="009368C3" w:rsidRPr="006F41EB" w14:paraId="7093C82E" w14:textId="77777777" w:rsidTr="006F41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E135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89899C7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33E0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Критерии оценки заявок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2BDE9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Удельный вес групп критериев оценки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C93ED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Удельный вес критериев оценки в группе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3A8EB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3ED3A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Параметры</w:t>
            </w:r>
          </w:p>
          <w:p w14:paraId="3340AA34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6874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Порядок</w:t>
            </w:r>
          </w:p>
          <w:p w14:paraId="538A02A1" w14:textId="77777777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</w:tc>
      </w:tr>
      <w:tr w:rsidR="009368C3" w:rsidRPr="006F41EB" w14:paraId="33EEF0BD" w14:textId="77777777" w:rsidTr="006F41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389EA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EC3EE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46EB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08DD2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312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FF4F4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FF32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68C3" w:rsidRPr="006F41EB" w14:paraId="01020F09" w14:textId="77777777" w:rsidTr="006F41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58C0" w14:textId="77777777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7B2A3" w14:textId="77777777" w:rsidR="009368C3" w:rsidRPr="006F41EB" w:rsidRDefault="009368C3" w:rsidP="0033386F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Стоимостные: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F40D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745C69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CFED7" w14:textId="1692CEF5" w:rsidR="009368C3" w:rsidRPr="006F41EB" w:rsidRDefault="00FA286B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6F41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D8C6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DF95A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95FF7" w14:textId="79B0C816" w:rsidR="009368C3" w:rsidRPr="006F41EB" w:rsidRDefault="00FA286B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6F41E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3A7DE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BD601" w14:textId="77777777" w:rsidR="00C91262" w:rsidRPr="006F41EB" w:rsidRDefault="00C91262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342C0" w14:textId="32A2EF27" w:rsidR="009368C3" w:rsidRPr="006F41EB" w:rsidRDefault="00FA286B" w:rsidP="00C91262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68C3" w:rsidRPr="006F41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862F" w14:textId="77777777" w:rsidR="009368C3" w:rsidRPr="006F41EB" w:rsidRDefault="009368C3" w:rsidP="006F41EB">
            <w:pPr>
              <w:spacing w:after="0" w:line="240" w:lineRule="auto"/>
              <w:ind w:left="-147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Цена, предлагаемая участником закупки,</w:t>
            </w:r>
          </w:p>
          <w:p w14:paraId="5A1C8905" w14:textId="77777777" w:rsidR="009368C3" w:rsidRPr="006F41EB" w:rsidRDefault="009368C3" w:rsidP="006F41EB">
            <w:pPr>
              <w:spacing w:after="0" w:line="240" w:lineRule="auto"/>
              <w:ind w:left="-147" w:right="-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Руб. ПМР</w:t>
            </w:r>
            <w:bookmarkEnd w:id="0"/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7DC1" w14:textId="6F70C302" w:rsidR="009368C3" w:rsidRPr="006F41EB" w:rsidRDefault="009368C3" w:rsidP="006F41EB">
            <w:pPr>
              <w:spacing w:after="0" w:line="240" w:lineRule="auto"/>
              <w:ind w:left="-147"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 xml:space="preserve">Наибольшее количество баллов присваивается </w:t>
            </w:r>
            <w:r w:rsidR="0033386F" w:rsidRPr="006F41EB">
              <w:rPr>
                <w:rFonts w:ascii="Times New Roman" w:hAnsi="Times New Roman" w:cs="Times New Roman"/>
                <w:sz w:val="24"/>
                <w:szCs w:val="24"/>
              </w:rPr>
              <w:t>предложению с</w:t>
            </w: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 xml:space="preserve"> наименьшей ценой</w:t>
            </w:r>
          </w:p>
        </w:tc>
      </w:tr>
      <w:tr w:rsidR="009368C3" w:rsidRPr="006F41EB" w14:paraId="6BCB019B" w14:textId="77777777" w:rsidTr="006F41EB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18DBB" w14:textId="7F028930" w:rsidR="009368C3" w:rsidRPr="006F41EB" w:rsidRDefault="009368C3" w:rsidP="00727DD3">
            <w:pPr>
              <w:spacing w:after="75" w:line="312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2F1A" w14:textId="2266CD6C" w:rsidR="009368C3" w:rsidRPr="006F41EB" w:rsidRDefault="009368C3" w:rsidP="006F41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1EB">
              <w:rPr>
                <w:rFonts w:ascii="Times New Roman" w:hAnsi="Times New Roman" w:cs="Times New Roman"/>
                <w:sz w:val="24"/>
                <w:szCs w:val="24"/>
              </w:rPr>
              <w:t>Цена контракта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CF10" w14:textId="77777777" w:rsidR="009368C3" w:rsidRPr="006F41EB" w:rsidRDefault="009368C3" w:rsidP="00727DD3">
            <w:pPr>
              <w:spacing w:after="75" w:line="360" w:lineRule="atLeast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71C1" w14:textId="77777777" w:rsidR="009368C3" w:rsidRPr="006F41EB" w:rsidRDefault="009368C3" w:rsidP="00727DD3">
            <w:pPr>
              <w:spacing w:after="75" w:line="3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C3E4" w14:textId="77777777" w:rsidR="009368C3" w:rsidRPr="006F41EB" w:rsidRDefault="009368C3" w:rsidP="00727DD3">
            <w:pPr>
              <w:spacing w:after="75" w:line="36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64E" w14:textId="77777777" w:rsidR="009368C3" w:rsidRPr="006F41EB" w:rsidRDefault="009368C3" w:rsidP="00727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2E6E" w14:textId="77777777" w:rsidR="009368C3" w:rsidRPr="006F41EB" w:rsidRDefault="009368C3" w:rsidP="00727D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259F37" w14:textId="77777777" w:rsidR="009368C3" w:rsidRPr="006F41EB" w:rsidRDefault="009368C3" w:rsidP="009368C3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047FC" w14:textId="77777777" w:rsidR="00BB26F9" w:rsidRPr="006F41EB" w:rsidRDefault="00BB26F9" w:rsidP="00BB26F9">
      <w:pPr>
        <w:shd w:val="clear" w:color="auto" w:fill="FFFFFF"/>
        <w:spacing w:after="75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1E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106D89D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6030944" w14:textId="77777777" w:rsidR="00BB26F9" w:rsidRPr="00BB26F9" w:rsidRDefault="00BB26F9" w:rsidP="00BB26F9">
      <w:pPr>
        <w:shd w:val="clear" w:color="auto" w:fill="FFFFFF"/>
        <w:spacing w:after="75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6F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D874D24" w14:textId="77777777" w:rsidR="00473A8E" w:rsidRPr="00BB26F9" w:rsidRDefault="00473A8E" w:rsidP="00BB26F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473A8E" w:rsidRPr="00BB2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475B7"/>
    <w:multiLevelType w:val="multilevel"/>
    <w:tmpl w:val="7A14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A314B"/>
    <w:multiLevelType w:val="multilevel"/>
    <w:tmpl w:val="85546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07609"/>
    <w:multiLevelType w:val="multilevel"/>
    <w:tmpl w:val="28300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37087"/>
    <w:multiLevelType w:val="multilevel"/>
    <w:tmpl w:val="88BC3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02A04"/>
    <w:multiLevelType w:val="multilevel"/>
    <w:tmpl w:val="07B4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F468D9"/>
    <w:multiLevelType w:val="multilevel"/>
    <w:tmpl w:val="5B44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750EF7"/>
    <w:multiLevelType w:val="multilevel"/>
    <w:tmpl w:val="B3DA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A55E88"/>
    <w:multiLevelType w:val="hybridMultilevel"/>
    <w:tmpl w:val="A4DE55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5D3639"/>
    <w:multiLevelType w:val="multilevel"/>
    <w:tmpl w:val="DA687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404E19"/>
    <w:multiLevelType w:val="multilevel"/>
    <w:tmpl w:val="9A483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8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6F9"/>
    <w:rsid w:val="002B62EA"/>
    <w:rsid w:val="0033386F"/>
    <w:rsid w:val="003755C6"/>
    <w:rsid w:val="00445615"/>
    <w:rsid w:val="00473A8E"/>
    <w:rsid w:val="006F41EB"/>
    <w:rsid w:val="007726EC"/>
    <w:rsid w:val="00855E53"/>
    <w:rsid w:val="009368C3"/>
    <w:rsid w:val="00BB26F9"/>
    <w:rsid w:val="00C91262"/>
    <w:rsid w:val="00FA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363AA"/>
  <w15:chartTrackingRefBased/>
  <w15:docId w15:val="{274B31FB-E1A3-4D6A-84C0-0B3D21DE4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1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Д. Осадчук</cp:lastModifiedBy>
  <cp:revision>9</cp:revision>
  <dcterms:created xsi:type="dcterms:W3CDTF">2021-02-25T08:50:00Z</dcterms:created>
  <dcterms:modified xsi:type="dcterms:W3CDTF">2024-06-05T10:11:00Z</dcterms:modified>
</cp:coreProperties>
</file>